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01" w:rsidRDefault="00422E22" w:rsidP="00422E22">
      <w:pPr>
        <w:pStyle w:val="Title1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sr-Latn-CS"/>
        </w:rPr>
      </w:pPr>
      <w:r w:rsidRPr="006A1101">
        <w:rPr>
          <w:b/>
          <w:color w:val="000000"/>
          <w:sz w:val="28"/>
          <w:szCs w:val="28"/>
          <w:lang w:val="sr-Latn-CS"/>
        </w:rPr>
        <w:t>World sepsis day 2019 Kombank dvorana</w:t>
      </w:r>
      <w:r w:rsidR="006A1101">
        <w:rPr>
          <w:b/>
          <w:color w:val="000000"/>
          <w:sz w:val="28"/>
          <w:szCs w:val="28"/>
          <w:lang w:val="sr-Latn-CS"/>
        </w:rPr>
        <w:t xml:space="preserve"> (Dvorana Doma Sindikata)</w:t>
      </w:r>
    </w:p>
    <w:p w:rsidR="00422E22" w:rsidRPr="006A1101" w:rsidRDefault="00422E22" w:rsidP="006A1101">
      <w:pPr>
        <w:pStyle w:val="Title1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sr-Latn-CS"/>
        </w:rPr>
      </w:pPr>
      <w:r w:rsidRPr="006A1101">
        <w:rPr>
          <w:b/>
          <w:color w:val="000000"/>
          <w:sz w:val="28"/>
          <w:szCs w:val="28"/>
          <w:lang w:val="sr-Latn-CS"/>
        </w:rPr>
        <w:t xml:space="preserve"> Beograd</w:t>
      </w:r>
      <w:r w:rsidR="00650BE1">
        <w:rPr>
          <w:b/>
          <w:color w:val="000000"/>
          <w:sz w:val="28"/>
          <w:szCs w:val="28"/>
          <w:lang w:val="sr-Latn-CS"/>
        </w:rPr>
        <w:t xml:space="preserve"> </w:t>
      </w:r>
      <w:r w:rsidRPr="006A1101">
        <w:rPr>
          <w:b/>
          <w:color w:val="000000"/>
          <w:sz w:val="28"/>
          <w:szCs w:val="28"/>
          <w:lang w:val="sr-Latn-CS"/>
        </w:rPr>
        <w:t>13.09.2019.</w:t>
      </w:r>
    </w:p>
    <w:p w:rsidR="00612F12" w:rsidRPr="00C21DD3" w:rsidRDefault="00612F12" w:rsidP="00612F12">
      <w:pPr>
        <w:pStyle w:val="Title1"/>
        <w:spacing w:before="0" w:beforeAutospacing="0" w:after="0" w:afterAutospacing="0"/>
        <w:jc w:val="center"/>
        <w:rPr>
          <w:color w:val="000000"/>
        </w:rPr>
      </w:pPr>
    </w:p>
    <w:tbl>
      <w:tblPr>
        <w:tblStyle w:val="TableGrid"/>
        <w:tblpPr w:leftFromText="180" w:rightFromText="180" w:vertAnchor="text" w:horzAnchor="margin" w:tblpY="64"/>
        <w:tblW w:w="0" w:type="auto"/>
        <w:tblLayout w:type="fixed"/>
        <w:tblLook w:val="04A0"/>
      </w:tblPr>
      <w:tblGrid>
        <w:gridCol w:w="924"/>
        <w:gridCol w:w="4713"/>
        <w:gridCol w:w="3985"/>
      </w:tblGrid>
      <w:tr w:rsidR="006A1101" w:rsidTr="002533BF">
        <w:tc>
          <w:tcPr>
            <w:tcW w:w="924" w:type="dxa"/>
          </w:tcPr>
          <w:p w:rsidR="006A1101" w:rsidRPr="006A1101" w:rsidRDefault="006A1101" w:rsidP="006A1101">
            <w:pPr>
              <w:jc w:val="center"/>
              <w:rPr>
                <w:b/>
                <w:lang w:val="sr-Latn-CS"/>
              </w:rPr>
            </w:pPr>
            <w:r w:rsidRPr="006A1101">
              <w:rPr>
                <w:b/>
                <w:lang w:val="sr-Latn-CS"/>
              </w:rPr>
              <w:t>Satnica</w:t>
            </w:r>
          </w:p>
        </w:tc>
        <w:tc>
          <w:tcPr>
            <w:tcW w:w="4713" w:type="dxa"/>
          </w:tcPr>
          <w:p w:rsidR="006A1101" w:rsidRPr="006A1101" w:rsidRDefault="006A1101" w:rsidP="006A1101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3985" w:type="dxa"/>
          </w:tcPr>
          <w:p w:rsidR="006A1101" w:rsidRPr="006A1101" w:rsidRDefault="006A1101" w:rsidP="006A1101">
            <w:pPr>
              <w:jc w:val="center"/>
              <w:rPr>
                <w:b/>
                <w:lang w:val="sr-Latn-CS"/>
              </w:rPr>
            </w:pPr>
            <w:r w:rsidRPr="006A1101">
              <w:rPr>
                <w:b/>
                <w:lang w:val="sr-Latn-CS"/>
              </w:rPr>
              <w:t>Predavač</w:t>
            </w:r>
          </w:p>
        </w:tc>
      </w:tr>
      <w:tr w:rsidR="006A1101" w:rsidTr="002533BF">
        <w:tc>
          <w:tcPr>
            <w:tcW w:w="924" w:type="dxa"/>
          </w:tcPr>
          <w:p w:rsidR="006A1101" w:rsidRPr="006A1101" w:rsidRDefault="006A1101" w:rsidP="006A1101">
            <w:pPr>
              <w:rPr>
                <w:b/>
                <w:lang w:val="sr-Latn-CS"/>
              </w:rPr>
            </w:pPr>
            <w:r w:rsidRPr="006A1101">
              <w:rPr>
                <w:b/>
                <w:lang w:val="sr-Latn-CS"/>
              </w:rPr>
              <w:t>08:30</w:t>
            </w:r>
          </w:p>
        </w:tc>
        <w:tc>
          <w:tcPr>
            <w:tcW w:w="4713" w:type="dxa"/>
          </w:tcPr>
          <w:p w:rsidR="006A1101" w:rsidRPr="006A1101" w:rsidRDefault="006A1101" w:rsidP="006A1101">
            <w:pPr>
              <w:jc w:val="center"/>
              <w:rPr>
                <w:b/>
                <w:lang w:val="sr-Latn-CS"/>
              </w:rPr>
            </w:pPr>
            <w:r w:rsidRPr="006A1101">
              <w:rPr>
                <w:b/>
                <w:lang w:val="sr-Latn-CS"/>
              </w:rPr>
              <w:t>Registracija učesnika</w:t>
            </w:r>
          </w:p>
        </w:tc>
        <w:tc>
          <w:tcPr>
            <w:tcW w:w="3985" w:type="dxa"/>
          </w:tcPr>
          <w:p w:rsidR="006A1101" w:rsidRPr="006A1101" w:rsidRDefault="006A1101" w:rsidP="006A1101">
            <w:pPr>
              <w:jc w:val="both"/>
              <w:rPr>
                <w:lang w:val="sr-Latn-CS"/>
              </w:rPr>
            </w:pPr>
          </w:p>
        </w:tc>
      </w:tr>
      <w:tr w:rsidR="006A1101" w:rsidTr="002533BF">
        <w:tc>
          <w:tcPr>
            <w:tcW w:w="924" w:type="dxa"/>
          </w:tcPr>
          <w:p w:rsidR="006A1101" w:rsidRPr="006A1101" w:rsidRDefault="006A1101" w:rsidP="006A1101">
            <w:pPr>
              <w:rPr>
                <w:lang w:val="sr-Latn-CS"/>
              </w:rPr>
            </w:pPr>
            <w:r w:rsidRPr="006A1101">
              <w:rPr>
                <w:highlight w:val="lightGray"/>
                <w:lang w:val="sr-Latn-CS"/>
              </w:rPr>
              <w:t>09:00</w:t>
            </w:r>
          </w:p>
        </w:tc>
        <w:tc>
          <w:tcPr>
            <w:tcW w:w="4713" w:type="dxa"/>
          </w:tcPr>
          <w:p w:rsidR="006A1101" w:rsidRPr="006A1101" w:rsidRDefault="006A1101" w:rsidP="006A1101">
            <w:pPr>
              <w:jc w:val="both"/>
              <w:rPr>
                <w:lang w:val="sr-Latn-CS"/>
              </w:rPr>
            </w:pPr>
            <w:r w:rsidRPr="006A1101">
              <w:rPr>
                <w:lang w:val="sr-Latn-CS"/>
              </w:rPr>
              <w:t>Otvaranje skupa</w:t>
            </w:r>
          </w:p>
        </w:tc>
        <w:tc>
          <w:tcPr>
            <w:tcW w:w="3985" w:type="dxa"/>
          </w:tcPr>
          <w:p w:rsidR="006A1101" w:rsidRPr="006A1101" w:rsidRDefault="006A1101" w:rsidP="006A1101">
            <w:pPr>
              <w:jc w:val="both"/>
              <w:rPr>
                <w:lang w:val="sr-Latn-CS"/>
              </w:rPr>
            </w:pPr>
            <w:r w:rsidRPr="006A1101">
              <w:rPr>
                <w:lang w:val="sr-Latn-CS"/>
              </w:rPr>
              <w:t>Prof</w:t>
            </w:r>
            <w:r w:rsidR="00B9334A">
              <w:rPr>
                <w:lang w:val="sr-Latn-CS"/>
              </w:rPr>
              <w:t>.</w:t>
            </w:r>
            <w:r w:rsidRPr="006A1101">
              <w:rPr>
                <w:lang w:val="sr-Latn-CS"/>
              </w:rPr>
              <w:t xml:space="preserve"> dr Nebojša Lađević</w:t>
            </w:r>
          </w:p>
        </w:tc>
      </w:tr>
      <w:tr w:rsidR="006A1101" w:rsidTr="002533BF">
        <w:tc>
          <w:tcPr>
            <w:tcW w:w="924" w:type="dxa"/>
          </w:tcPr>
          <w:p w:rsidR="006A1101" w:rsidRPr="006A1101" w:rsidRDefault="006A1101" w:rsidP="006A1101">
            <w:pPr>
              <w:rPr>
                <w:lang w:val="sr-Latn-CS"/>
              </w:rPr>
            </w:pPr>
            <w:r w:rsidRPr="006A1101">
              <w:rPr>
                <w:lang w:val="sr-Latn-CS"/>
              </w:rPr>
              <w:t>09:10</w:t>
            </w:r>
          </w:p>
        </w:tc>
        <w:tc>
          <w:tcPr>
            <w:tcW w:w="4713" w:type="dxa"/>
          </w:tcPr>
          <w:p w:rsidR="006A1101" w:rsidRPr="006A1101" w:rsidRDefault="006A1101" w:rsidP="006A1101">
            <w:pPr>
              <w:jc w:val="both"/>
              <w:rPr>
                <w:lang w:val="sr-Latn-CS"/>
              </w:rPr>
            </w:pPr>
            <w:r w:rsidRPr="006A1101">
              <w:rPr>
                <w:lang w:val="sr-Latn-CS"/>
              </w:rPr>
              <w:t>Definicija i nove smernice sepse</w:t>
            </w:r>
          </w:p>
        </w:tc>
        <w:tc>
          <w:tcPr>
            <w:tcW w:w="3985" w:type="dxa"/>
          </w:tcPr>
          <w:p w:rsidR="006A1101" w:rsidRPr="006A1101" w:rsidRDefault="006A1101" w:rsidP="006A1101">
            <w:pPr>
              <w:jc w:val="both"/>
              <w:rPr>
                <w:lang w:val="sr-Latn-CS"/>
              </w:rPr>
            </w:pPr>
            <w:r w:rsidRPr="006A1101">
              <w:rPr>
                <w:lang w:val="sr-Latn-CS"/>
              </w:rPr>
              <w:t>Ass</w:t>
            </w:r>
            <w:r w:rsidR="00B9334A">
              <w:rPr>
                <w:lang w:val="sr-Latn-CS"/>
              </w:rPr>
              <w:t>.</w:t>
            </w:r>
            <w:r w:rsidRPr="006A1101">
              <w:rPr>
                <w:lang w:val="sr-Latn-CS"/>
              </w:rPr>
              <w:t xml:space="preserve"> dr Jelena Veličković</w:t>
            </w:r>
          </w:p>
        </w:tc>
      </w:tr>
      <w:tr w:rsidR="006A1101" w:rsidTr="002533BF">
        <w:tc>
          <w:tcPr>
            <w:tcW w:w="924" w:type="dxa"/>
          </w:tcPr>
          <w:p w:rsidR="006A1101" w:rsidRPr="006A1101" w:rsidRDefault="006A1101" w:rsidP="006A1101">
            <w:pPr>
              <w:rPr>
                <w:lang w:val="sr-Latn-CS"/>
              </w:rPr>
            </w:pPr>
            <w:r w:rsidRPr="006A1101">
              <w:rPr>
                <w:lang w:val="sr-Latn-CS"/>
              </w:rPr>
              <w:t>09:30</w:t>
            </w:r>
          </w:p>
        </w:tc>
        <w:tc>
          <w:tcPr>
            <w:tcW w:w="4713" w:type="dxa"/>
          </w:tcPr>
          <w:p w:rsidR="006A1101" w:rsidRPr="006A1101" w:rsidRDefault="006A1101" w:rsidP="006A1101">
            <w:pPr>
              <w:jc w:val="both"/>
              <w:rPr>
                <w:lang w:val="sr-Latn-CS"/>
              </w:rPr>
            </w:pPr>
            <w:r w:rsidRPr="006A1101">
              <w:t xml:space="preserve">MDW– </w:t>
            </w:r>
            <w:proofErr w:type="spellStart"/>
            <w:r w:rsidRPr="006A1101">
              <w:t>rani</w:t>
            </w:r>
            <w:proofErr w:type="spellEnd"/>
            <w:r w:rsidRPr="006A1101">
              <w:t xml:space="preserve"> </w:t>
            </w:r>
            <w:proofErr w:type="spellStart"/>
            <w:r w:rsidR="00B1419D">
              <w:t>indik</w:t>
            </w:r>
            <w:r w:rsidR="002B10C2">
              <w:t>ator</w:t>
            </w:r>
            <w:proofErr w:type="spellEnd"/>
            <w:r w:rsidR="002B10C2">
              <w:t xml:space="preserve"> </w:t>
            </w:r>
            <w:proofErr w:type="spellStart"/>
            <w:r w:rsidRPr="006A1101">
              <w:t>sepse</w:t>
            </w:r>
            <w:proofErr w:type="spellEnd"/>
          </w:p>
        </w:tc>
        <w:tc>
          <w:tcPr>
            <w:tcW w:w="3985" w:type="dxa"/>
          </w:tcPr>
          <w:p w:rsidR="006A1101" w:rsidRPr="006A1101" w:rsidRDefault="002B10C2" w:rsidP="006A1101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Mr ph Marko Trtica</w:t>
            </w:r>
          </w:p>
        </w:tc>
      </w:tr>
      <w:tr w:rsidR="006A1101" w:rsidTr="002533BF">
        <w:tc>
          <w:tcPr>
            <w:tcW w:w="924" w:type="dxa"/>
          </w:tcPr>
          <w:p w:rsidR="006A1101" w:rsidRPr="006A1101" w:rsidRDefault="006A1101" w:rsidP="006A1101">
            <w:pPr>
              <w:rPr>
                <w:lang w:val="sr-Latn-CS"/>
              </w:rPr>
            </w:pPr>
            <w:r w:rsidRPr="006A1101">
              <w:rPr>
                <w:lang w:val="sr-Latn-CS"/>
              </w:rPr>
              <w:t>09:45</w:t>
            </w:r>
          </w:p>
        </w:tc>
        <w:tc>
          <w:tcPr>
            <w:tcW w:w="4713" w:type="dxa"/>
          </w:tcPr>
          <w:p w:rsidR="006A1101" w:rsidRPr="006A1101" w:rsidRDefault="006A1101" w:rsidP="006A1101">
            <w:pPr>
              <w:jc w:val="both"/>
              <w:rPr>
                <w:lang w:val="sr-Latn-CS"/>
              </w:rPr>
            </w:pPr>
            <w:proofErr w:type="spellStart"/>
            <w:r w:rsidRPr="006A1101">
              <w:t>Prevencija</w:t>
            </w:r>
            <w:proofErr w:type="spellEnd"/>
            <w:r w:rsidR="002533BF">
              <w:t xml:space="preserve"> </w:t>
            </w:r>
            <w:proofErr w:type="spellStart"/>
            <w:r w:rsidRPr="006A1101">
              <w:t>infekcija</w:t>
            </w:r>
            <w:proofErr w:type="spellEnd"/>
            <w:r w:rsidR="002533BF">
              <w:t xml:space="preserve"> </w:t>
            </w:r>
            <w:proofErr w:type="spellStart"/>
            <w:r w:rsidRPr="006A1101">
              <w:t>krvi</w:t>
            </w:r>
            <w:proofErr w:type="spellEnd"/>
            <w:r w:rsidR="002533BF">
              <w:t xml:space="preserve"> </w:t>
            </w:r>
            <w:proofErr w:type="spellStart"/>
            <w:r w:rsidRPr="006A1101">
              <w:t>povezanih</w:t>
            </w:r>
            <w:proofErr w:type="spellEnd"/>
            <w:r w:rsidR="002533BF">
              <w:t xml:space="preserve"> </w:t>
            </w:r>
            <w:proofErr w:type="spellStart"/>
            <w:r w:rsidRPr="006A1101">
              <w:t>sa</w:t>
            </w:r>
            <w:proofErr w:type="spellEnd"/>
            <w:r w:rsidR="002533BF">
              <w:t xml:space="preserve"> </w:t>
            </w:r>
            <w:proofErr w:type="spellStart"/>
            <w:r w:rsidRPr="006A1101">
              <w:t>centralnim</w:t>
            </w:r>
            <w:proofErr w:type="spellEnd"/>
            <w:r w:rsidR="002533BF">
              <w:t xml:space="preserve"> </w:t>
            </w:r>
            <w:proofErr w:type="spellStart"/>
            <w:r w:rsidRPr="006A1101">
              <w:t>i</w:t>
            </w:r>
            <w:proofErr w:type="spellEnd"/>
            <w:r w:rsidR="002533BF">
              <w:t xml:space="preserve"> </w:t>
            </w:r>
            <w:proofErr w:type="spellStart"/>
            <w:r w:rsidRPr="006A1101">
              <w:t>perifernim</w:t>
            </w:r>
            <w:proofErr w:type="spellEnd"/>
            <w:r w:rsidR="002533BF">
              <w:t xml:space="preserve"> </w:t>
            </w:r>
            <w:proofErr w:type="spellStart"/>
            <w:r w:rsidRPr="006A1101">
              <w:t>venskim</w:t>
            </w:r>
            <w:proofErr w:type="spellEnd"/>
            <w:r w:rsidR="002533BF">
              <w:t xml:space="preserve"> </w:t>
            </w:r>
            <w:proofErr w:type="spellStart"/>
            <w:r w:rsidRPr="006A1101">
              <w:t>kateterima</w:t>
            </w:r>
            <w:proofErr w:type="spellEnd"/>
          </w:p>
        </w:tc>
        <w:tc>
          <w:tcPr>
            <w:tcW w:w="3985" w:type="dxa"/>
          </w:tcPr>
          <w:p w:rsidR="006A1101" w:rsidRPr="006A1101" w:rsidRDefault="002B10C2" w:rsidP="002B10C2">
            <w:pPr>
              <w:jc w:val="both"/>
              <w:rPr>
                <w:lang w:val="sr-Latn-CS"/>
              </w:rPr>
            </w:pPr>
            <w:proofErr w:type="spellStart"/>
            <w:r>
              <w:t>Matej</w:t>
            </w:r>
            <w:proofErr w:type="spellEnd"/>
            <w:r>
              <w:t xml:space="preserve"> </w:t>
            </w:r>
            <w:proofErr w:type="spellStart"/>
            <w:r>
              <w:t>Kosi</w:t>
            </w:r>
            <w:proofErr w:type="spellEnd"/>
            <w:r>
              <w:t xml:space="preserve">, </w:t>
            </w:r>
            <w:proofErr w:type="spellStart"/>
            <w:r>
              <w:t>Slovenija</w:t>
            </w:r>
            <w:proofErr w:type="spellEnd"/>
          </w:p>
        </w:tc>
      </w:tr>
      <w:tr w:rsidR="006A1101" w:rsidTr="002533BF">
        <w:tc>
          <w:tcPr>
            <w:tcW w:w="924" w:type="dxa"/>
          </w:tcPr>
          <w:p w:rsidR="006A1101" w:rsidRPr="006A1101" w:rsidRDefault="006A1101" w:rsidP="006A1101">
            <w:pPr>
              <w:rPr>
                <w:lang w:val="sr-Latn-CS"/>
              </w:rPr>
            </w:pPr>
            <w:r w:rsidRPr="006A1101">
              <w:rPr>
                <w:lang w:val="sr-Latn-CS"/>
              </w:rPr>
              <w:t>10:00</w:t>
            </w:r>
          </w:p>
        </w:tc>
        <w:tc>
          <w:tcPr>
            <w:tcW w:w="4713" w:type="dxa"/>
          </w:tcPr>
          <w:p w:rsidR="006A1101" w:rsidRPr="006A1101" w:rsidRDefault="006A1101" w:rsidP="002533BF">
            <w:pPr>
              <w:rPr>
                <w:lang w:val="sr-Latn-CS"/>
              </w:rPr>
            </w:pPr>
            <w:proofErr w:type="spellStart"/>
            <w:r w:rsidRPr="006A1101">
              <w:t>Zna</w:t>
            </w:r>
            <w:proofErr w:type="spellEnd"/>
            <w:r w:rsidRPr="006A1101">
              <w:rPr>
                <w:lang w:val="sr-Latn-CS"/>
              </w:rPr>
              <w:t>č</w:t>
            </w:r>
            <w:proofErr w:type="spellStart"/>
            <w:r w:rsidRPr="006A1101">
              <w:t>aj</w:t>
            </w:r>
            <w:proofErr w:type="spellEnd"/>
            <w:r w:rsidR="002533BF">
              <w:t xml:space="preserve"> </w:t>
            </w:r>
            <w:proofErr w:type="spellStart"/>
            <w:r w:rsidRPr="006A1101">
              <w:t>klini</w:t>
            </w:r>
            <w:proofErr w:type="spellEnd"/>
            <w:r w:rsidRPr="006A1101">
              <w:rPr>
                <w:lang w:val="sr-Latn-CS"/>
              </w:rPr>
              <w:t>č</w:t>
            </w:r>
            <w:proofErr w:type="spellStart"/>
            <w:r w:rsidRPr="006A1101">
              <w:t>ke</w:t>
            </w:r>
            <w:proofErr w:type="spellEnd"/>
            <w:r w:rsidR="002533BF">
              <w:t xml:space="preserve"> </w:t>
            </w:r>
            <w:proofErr w:type="spellStart"/>
            <w:r w:rsidRPr="006A1101">
              <w:t>upotrebe</w:t>
            </w:r>
            <w:proofErr w:type="spellEnd"/>
            <w:r w:rsidR="002533BF">
              <w:t xml:space="preserve"> </w:t>
            </w:r>
            <w:proofErr w:type="spellStart"/>
            <w:r w:rsidRPr="006A1101">
              <w:t>ant</w:t>
            </w:r>
            <w:r w:rsidR="002533BF">
              <w:t>imikrobnih</w:t>
            </w:r>
            <w:proofErr w:type="spellEnd"/>
            <w:r w:rsidR="002533BF">
              <w:t xml:space="preserve"> </w:t>
            </w:r>
            <w:r w:rsidRPr="006A1101">
              <w:t>CVK</w:t>
            </w:r>
          </w:p>
        </w:tc>
        <w:tc>
          <w:tcPr>
            <w:tcW w:w="3985" w:type="dxa"/>
          </w:tcPr>
          <w:p w:rsidR="006A1101" w:rsidRPr="006A1101" w:rsidRDefault="006A1101" w:rsidP="006A1101">
            <w:pPr>
              <w:rPr>
                <w:lang w:val="sr-Latn-CS"/>
              </w:rPr>
            </w:pPr>
            <w:proofErr w:type="spellStart"/>
            <w:r w:rsidRPr="006A1101">
              <w:t>dr</w:t>
            </w:r>
            <w:proofErr w:type="spellEnd"/>
            <w:r w:rsidR="002533BF">
              <w:t xml:space="preserve"> </w:t>
            </w:r>
            <w:proofErr w:type="spellStart"/>
            <w:r w:rsidRPr="006A1101">
              <w:t>Mirjana</w:t>
            </w:r>
            <w:proofErr w:type="spellEnd"/>
            <w:r w:rsidR="002533BF">
              <w:t xml:space="preserve"> </w:t>
            </w:r>
            <w:r w:rsidRPr="006A1101">
              <w:t>Ka</w:t>
            </w:r>
            <w:r w:rsidRPr="006A1101">
              <w:rPr>
                <w:lang w:val="sr-Latn-CS"/>
              </w:rPr>
              <w:t>č</w:t>
            </w:r>
            <w:proofErr w:type="spellStart"/>
            <w:r w:rsidRPr="006A1101">
              <w:t>ar</w:t>
            </w:r>
            <w:proofErr w:type="spellEnd"/>
            <w:r w:rsidR="002B10C2">
              <w:rPr>
                <w:lang w:val="sr-Latn-CS"/>
              </w:rPr>
              <w:t xml:space="preserve"> </w:t>
            </w:r>
          </w:p>
        </w:tc>
      </w:tr>
      <w:tr w:rsidR="006A1101" w:rsidTr="002533BF">
        <w:tc>
          <w:tcPr>
            <w:tcW w:w="924" w:type="dxa"/>
          </w:tcPr>
          <w:p w:rsidR="006A1101" w:rsidRPr="006A1101" w:rsidRDefault="006A1101" w:rsidP="006A1101">
            <w:pPr>
              <w:rPr>
                <w:lang w:val="sr-Latn-CS"/>
              </w:rPr>
            </w:pPr>
            <w:r w:rsidRPr="006A1101">
              <w:rPr>
                <w:lang w:val="sr-Latn-CS"/>
              </w:rPr>
              <w:t>10:15</w:t>
            </w:r>
          </w:p>
        </w:tc>
        <w:tc>
          <w:tcPr>
            <w:tcW w:w="4713" w:type="dxa"/>
          </w:tcPr>
          <w:p w:rsidR="006A1101" w:rsidRPr="006A1101" w:rsidRDefault="00546D0E" w:rsidP="006A1101">
            <w:pPr>
              <w:jc w:val="both"/>
              <w:rPr>
                <w:lang w:val="sr-Latn-CS"/>
              </w:rPr>
            </w:pPr>
            <w:bookmarkStart w:id="0" w:name="_GoBack"/>
            <w:bookmarkEnd w:id="0"/>
            <w:r>
              <w:rPr>
                <w:lang w:val="sr-Latn-CS"/>
              </w:rPr>
              <w:t>TBA</w:t>
            </w:r>
          </w:p>
        </w:tc>
        <w:tc>
          <w:tcPr>
            <w:tcW w:w="3985" w:type="dxa"/>
          </w:tcPr>
          <w:p w:rsidR="006A1101" w:rsidRPr="006A1101" w:rsidRDefault="00546D0E" w:rsidP="00546D0E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Predavač iz </w:t>
            </w:r>
            <w:r w:rsidR="00B1419D">
              <w:rPr>
                <w:lang w:val="sr-Latn-CS"/>
              </w:rPr>
              <w:t>Nemačk</w:t>
            </w:r>
            <w:r>
              <w:rPr>
                <w:lang w:val="sr-Latn-CS"/>
              </w:rPr>
              <w:t>e</w:t>
            </w:r>
          </w:p>
        </w:tc>
      </w:tr>
      <w:tr w:rsidR="006A1101" w:rsidTr="002533BF">
        <w:tc>
          <w:tcPr>
            <w:tcW w:w="924" w:type="dxa"/>
          </w:tcPr>
          <w:p w:rsidR="006A1101" w:rsidRPr="006A1101" w:rsidRDefault="006A1101" w:rsidP="006A1101">
            <w:pPr>
              <w:rPr>
                <w:lang w:val="sr-Latn-CS"/>
              </w:rPr>
            </w:pPr>
            <w:r w:rsidRPr="006A1101">
              <w:rPr>
                <w:lang w:val="sr-Latn-CS"/>
              </w:rPr>
              <w:t>10:30</w:t>
            </w:r>
          </w:p>
        </w:tc>
        <w:tc>
          <w:tcPr>
            <w:tcW w:w="4713" w:type="dxa"/>
          </w:tcPr>
          <w:p w:rsidR="006A1101" w:rsidRPr="006A1101" w:rsidRDefault="00546D0E" w:rsidP="006A1101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TBA</w:t>
            </w:r>
          </w:p>
        </w:tc>
        <w:tc>
          <w:tcPr>
            <w:tcW w:w="3985" w:type="dxa"/>
          </w:tcPr>
          <w:p w:rsidR="006A1101" w:rsidRPr="006A1101" w:rsidRDefault="00546D0E" w:rsidP="00546D0E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Predavač iz </w:t>
            </w:r>
            <w:r w:rsidR="00B1419D">
              <w:rPr>
                <w:lang w:val="sr-Latn-CS"/>
              </w:rPr>
              <w:t>Slovenij</w:t>
            </w:r>
            <w:r>
              <w:rPr>
                <w:lang w:val="sr-Latn-CS"/>
              </w:rPr>
              <w:t>e</w:t>
            </w:r>
          </w:p>
        </w:tc>
      </w:tr>
      <w:tr w:rsidR="006A1101" w:rsidTr="002533BF">
        <w:tc>
          <w:tcPr>
            <w:tcW w:w="924" w:type="dxa"/>
          </w:tcPr>
          <w:p w:rsidR="006A1101" w:rsidRPr="006A1101" w:rsidRDefault="006A1101" w:rsidP="006A1101">
            <w:pPr>
              <w:rPr>
                <w:lang w:val="sr-Latn-CS"/>
              </w:rPr>
            </w:pPr>
            <w:r w:rsidRPr="006A1101">
              <w:rPr>
                <w:lang w:val="sr-Latn-CS"/>
              </w:rPr>
              <w:t>10:45</w:t>
            </w:r>
          </w:p>
        </w:tc>
        <w:tc>
          <w:tcPr>
            <w:tcW w:w="4713" w:type="dxa"/>
          </w:tcPr>
          <w:p w:rsidR="006A1101" w:rsidRPr="006A1101" w:rsidRDefault="006A1101" w:rsidP="006A1101">
            <w:pPr>
              <w:jc w:val="both"/>
              <w:rPr>
                <w:lang w:val="sr-Latn-CS"/>
              </w:rPr>
            </w:pPr>
            <w:r w:rsidRPr="006A1101">
              <w:rPr>
                <w:lang w:val="sr-Latn-CS"/>
              </w:rPr>
              <w:t>Upotreba citosorba-iskustva iz prakse</w:t>
            </w:r>
          </w:p>
        </w:tc>
        <w:tc>
          <w:tcPr>
            <w:tcW w:w="3985" w:type="dxa"/>
          </w:tcPr>
          <w:p w:rsidR="006A1101" w:rsidRPr="006A1101" w:rsidRDefault="00B9334A" w:rsidP="00B9334A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Prof. d</w:t>
            </w:r>
            <w:r w:rsidR="006A1101" w:rsidRPr="006A1101">
              <w:rPr>
                <w:lang w:val="sr-Latn-CS"/>
              </w:rPr>
              <w:t xml:space="preserve">r Ivan Palibrk </w:t>
            </w:r>
          </w:p>
        </w:tc>
      </w:tr>
      <w:tr w:rsidR="006A1101" w:rsidTr="002533BF">
        <w:tc>
          <w:tcPr>
            <w:tcW w:w="924" w:type="dxa"/>
          </w:tcPr>
          <w:p w:rsidR="006A1101" w:rsidRPr="006A1101" w:rsidRDefault="006A1101" w:rsidP="006A1101">
            <w:pPr>
              <w:rPr>
                <w:lang w:val="sr-Latn-CS"/>
              </w:rPr>
            </w:pPr>
            <w:r w:rsidRPr="006A1101">
              <w:rPr>
                <w:lang w:val="sr-Latn-CS"/>
              </w:rPr>
              <w:t>11:00</w:t>
            </w:r>
          </w:p>
        </w:tc>
        <w:tc>
          <w:tcPr>
            <w:tcW w:w="4713" w:type="dxa"/>
          </w:tcPr>
          <w:p w:rsidR="006A1101" w:rsidRPr="006A1101" w:rsidRDefault="00B1419D" w:rsidP="006A1101">
            <w:pPr>
              <w:jc w:val="both"/>
              <w:rPr>
                <w:lang w:val="sr-Latn-CS"/>
              </w:rPr>
            </w:pPr>
            <w:r>
              <w:t>Sepsis – clinical implication and diagnostics</w:t>
            </w:r>
          </w:p>
        </w:tc>
        <w:tc>
          <w:tcPr>
            <w:tcW w:w="3985" w:type="dxa"/>
          </w:tcPr>
          <w:p w:rsidR="006A1101" w:rsidRPr="006A1101" w:rsidRDefault="006A1101" w:rsidP="002B10C2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d</w:t>
            </w:r>
            <w:r w:rsidRPr="006A1101">
              <w:rPr>
                <w:lang w:val="sr-Latn-CS"/>
              </w:rPr>
              <w:t>r Anne Thews</w:t>
            </w:r>
            <w:r>
              <w:rPr>
                <w:lang w:val="sr-Latn-CS"/>
              </w:rPr>
              <w:t>,</w:t>
            </w:r>
            <w:r w:rsidR="00B1419D">
              <w:rPr>
                <w:lang w:val="sr-Latn-CS"/>
              </w:rPr>
              <w:t xml:space="preserve"> </w:t>
            </w:r>
            <w:r w:rsidRPr="006A1101">
              <w:rPr>
                <w:lang w:val="sr-Latn-CS"/>
              </w:rPr>
              <w:t xml:space="preserve">Nemačka </w:t>
            </w:r>
          </w:p>
        </w:tc>
      </w:tr>
      <w:tr w:rsidR="006A1101" w:rsidTr="002533BF">
        <w:tc>
          <w:tcPr>
            <w:tcW w:w="924" w:type="dxa"/>
          </w:tcPr>
          <w:p w:rsidR="006A1101" w:rsidRPr="006A1101" w:rsidRDefault="006A1101" w:rsidP="006A1101">
            <w:pPr>
              <w:tabs>
                <w:tab w:val="left" w:pos="2913"/>
                <w:tab w:val="center" w:pos="4320"/>
              </w:tabs>
              <w:rPr>
                <w:b/>
                <w:highlight w:val="lightGray"/>
                <w:lang w:val="sr-Latn-CS"/>
              </w:rPr>
            </w:pPr>
            <w:r w:rsidRPr="006A1101">
              <w:rPr>
                <w:b/>
                <w:highlight w:val="lightGray"/>
                <w:lang w:val="sr-Latn-CS"/>
              </w:rPr>
              <w:t>11:15</w:t>
            </w:r>
          </w:p>
        </w:tc>
        <w:tc>
          <w:tcPr>
            <w:tcW w:w="4713" w:type="dxa"/>
          </w:tcPr>
          <w:p w:rsidR="006A1101" w:rsidRPr="006A1101" w:rsidRDefault="006A1101" w:rsidP="006A1101">
            <w:pPr>
              <w:tabs>
                <w:tab w:val="left" w:pos="2913"/>
                <w:tab w:val="center" w:pos="4320"/>
              </w:tabs>
              <w:jc w:val="center"/>
              <w:rPr>
                <w:b/>
                <w:highlight w:val="lightGray"/>
                <w:lang w:val="sr-Latn-CS"/>
              </w:rPr>
            </w:pPr>
            <w:r w:rsidRPr="006A1101">
              <w:rPr>
                <w:b/>
                <w:highlight w:val="lightGray"/>
                <w:lang w:val="sr-Latn-CS"/>
              </w:rPr>
              <w:t>KAFE PAUZA</w:t>
            </w:r>
          </w:p>
        </w:tc>
        <w:tc>
          <w:tcPr>
            <w:tcW w:w="3985" w:type="dxa"/>
          </w:tcPr>
          <w:p w:rsidR="006A1101" w:rsidRPr="006A1101" w:rsidRDefault="006A1101" w:rsidP="006A1101">
            <w:pPr>
              <w:tabs>
                <w:tab w:val="left" w:pos="2913"/>
                <w:tab w:val="center" w:pos="4320"/>
              </w:tabs>
              <w:jc w:val="center"/>
              <w:rPr>
                <w:highlight w:val="lightGray"/>
                <w:lang w:val="sr-Latn-CS"/>
              </w:rPr>
            </w:pPr>
          </w:p>
        </w:tc>
      </w:tr>
      <w:tr w:rsidR="006A1101" w:rsidTr="002533BF">
        <w:tc>
          <w:tcPr>
            <w:tcW w:w="924" w:type="dxa"/>
          </w:tcPr>
          <w:p w:rsidR="006A1101" w:rsidRPr="006A1101" w:rsidRDefault="006A1101" w:rsidP="006A1101">
            <w:pPr>
              <w:jc w:val="both"/>
              <w:rPr>
                <w:lang w:val="sr-Latn-CS"/>
              </w:rPr>
            </w:pPr>
            <w:r w:rsidRPr="006A1101">
              <w:rPr>
                <w:lang w:val="sr-Latn-CS"/>
              </w:rPr>
              <w:t>11:30</w:t>
            </w:r>
          </w:p>
        </w:tc>
        <w:tc>
          <w:tcPr>
            <w:tcW w:w="4713" w:type="dxa"/>
          </w:tcPr>
          <w:p w:rsidR="006A1101" w:rsidRPr="006A1101" w:rsidRDefault="006A1101" w:rsidP="006A1101">
            <w:pPr>
              <w:jc w:val="both"/>
              <w:rPr>
                <w:lang w:val="sr-Latn-CS"/>
              </w:rPr>
            </w:pPr>
            <w:r w:rsidRPr="006A1101">
              <w:rPr>
                <w:lang w:val="sr-Latn-CS"/>
              </w:rPr>
              <w:t>Neinvazivni hemodinamski monitoring u menadžmentu sepse</w:t>
            </w:r>
            <w:r w:rsidR="00B1419D">
              <w:rPr>
                <w:lang w:val="sr-Latn-CS"/>
              </w:rPr>
              <w:t xml:space="preserve"> </w:t>
            </w:r>
          </w:p>
        </w:tc>
        <w:tc>
          <w:tcPr>
            <w:tcW w:w="3985" w:type="dxa"/>
          </w:tcPr>
          <w:p w:rsidR="006A1101" w:rsidRPr="006A1101" w:rsidRDefault="006A1101" w:rsidP="006A1101">
            <w:pPr>
              <w:jc w:val="both"/>
              <w:rPr>
                <w:lang w:val="sr-Latn-CS"/>
              </w:rPr>
            </w:pPr>
            <w:r w:rsidRPr="006A1101">
              <w:rPr>
                <w:lang w:val="sr-Latn-CS"/>
              </w:rPr>
              <w:t>dr Bogdan Pavlović</w:t>
            </w:r>
          </w:p>
        </w:tc>
      </w:tr>
      <w:tr w:rsidR="006A1101" w:rsidTr="002533BF">
        <w:tc>
          <w:tcPr>
            <w:tcW w:w="924" w:type="dxa"/>
          </w:tcPr>
          <w:p w:rsidR="006A1101" w:rsidRPr="006A1101" w:rsidRDefault="006A1101" w:rsidP="006A1101">
            <w:pPr>
              <w:jc w:val="both"/>
              <w:rPr>
                <w:lang w:val="sr-Latn-CS"/>
              </w:rPr>
            </w:pPr>
            <w:r w:rsidRPr="006A1101">
              <w:rPr>
                <w:lang w:val="sr-Latn-CS"/>
              </w:rPr>
              <w:t>11:45</w:t>
            </w:r>
          </w:p>
        </w:tc>
        <w:tc>
          <w:tcPr>
            <w:tcW w:w="4713" w:type="dxa"/>
          </w:tcPr>
          <w:p w:rsidR="006A1101" w:rsidRPr="006A1101" w:rsidRDefault="00B1419D" w:rsidP="00B1419D">
            <w:pPr>
              <w:jc w:val="both"/>
              <w:rPr>
                <w:lang w:val="sr-Latn-CS"/>
              </w:rPr>
            </w:pPr>
            <w:r w:rsidRPr="006A1101">
              <w:rPr>
                <w:lang w:val="sr-Latn-CS"/>
              </w:rPr>
              <w:t xml:space="preserve">Sepsa i bubreg </w:t>
            </w:r>
          </w:p>
        </w:tc>
        <w:tc>
          <w:tcPr>
            <w:tcW w:w="3985" w:type="dxa"/>
          </w:tcPr>
          <w:p w:rsidR="006A1101" w:rsidRPr="006A1101" w:rsidRDefault="00B1419D" w:rsidP="006A1101">
            <w:pPr>
              <w:jc w:val="both"/>
              <w:rPr>
                <w:lang w:val="sr-Latn-CS"/>
              </w:rPr>
            </w:pPr>
            <w:r w:rsidRPr="006A1101">
              <w:rPr>
                <w:lang w:val="sr-Latn-CS"/>
              </w:rPr>
              <w:t>Ass</w:t>
            </w:r>
            <w:r w:rsidR="00B9334A">
              <w:rPr>
                <w:lang w:val="sr-Latn-CS"/>
              </w:rPr>
              <w:t>.</w:t>
            </w:r>
            <w:r w:rsidRPr="006A1101">
              <w:rPr>
                <w:lang w:val="sr-Latn-CS"/>
              </w:rPr>
              <w:t xml:space="preserve"> dr Vesna Antonijević</w:t>
            </w:r>
          </w:p>
        </w:tc>
      </w:tr>
      <w:tr w:rsidR="006A1101" w:rsidTr="002533BF">
        <w:tc>
          <w:tcPr>
            <w:tcW w:w="924" w:type="dxa"/>
          </w:tcPr>
          <w:p w:rsidR="006A1101" w:rsidRPr="006A1101" w:rsidRDefault="006A1101" w:rsidP="006A1101">
            <w:pPr>
              <w:jc w:val="both"/>
              <w:rPr>
                <w:lang w:val="sr-Latn-CS"/>
              </w:rPr>
            </w:pPr>
            <w:r w:rsidRPr="006A1101">
              <w:rPr>
                <w:lang w:val="sr-Latn-CS"/>
              </w:rPr>
              <w:t>12:05</w:t>
            </w:r>
          </w:p>
        </w:tc>
        <w:tc>
          <w:tcPr>
            <w:tcW w:w="4713" w:type="dxa"/>
          </w:tcPr>
          <w:p w:rsidR="006A1101" w:rsidRPr="006A1101" w:rsidRDefault="00B1419D" w:rsidP="006A1101">
            <w:pPr>
              <w:jc w:val="both"/>
              <w:rPr>
                <w:lang w:val="sr-Latn-CS"/>
              </w:rPr>
            </w:pPr>
            <w:r w:rsidRPr="006A1101">
              <w:rPr>
                <w:lang w:val="sr-Latn-CS"/>
              </w:rPr>
              <w:t>Sepsa i jetra</w:t>
            </w:r>
          </w:p>
        </w:tc>
        <w:tc>
          <w:tcPr>
            <w:tcW w:w="3985" w:type="dxa"/>
          </w:tcPr>
          <w:p w:rsidR="006A1101" w:rsidRPr="006A1101" w:rsidRDefault="00B9334A" w:rsidP="006A1101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Prof.</w:t>
            </w:r>
            <w:r w:rsidR="00B1419D" w:rsidRPr="006A1101">
              <w:rPr>
                <w:lang w:val="sr-Latn-CS"/>
              </w:rPr>
              <w:t xml:space="preserve"> dr Ivan Palibrk</w:t>
            </w:r>
          </w:p>
        </w:tc>
      </w:tr>
      <w:tr w:rsidR="006A1101" w:rsidTr="00B1419D">
        <w:trPr>
          <w:trHeight w:val="425"/>
        </w:trPr>
        <w:tc>
          <w:tcPr>
            <w:tcW w:w="924" w:type="dxa"/>
          </w:tcPr>
          <w:p w:rsidR="006A1101" w:rsidRPr="006A1101" w:rsidRDefault="006A1101" w:rsidP="006A1101">
            <w:pPr>
              <w:jc w:val="both"/>
              <w:rPr>
                <w:lang w:val="sr-Latn-CS"/>
              </w:rPr>
            </w:pPr>
            <w:r w:rsidRPr="006A1101">
              <w:rPr>
                <w:lang w:val="sr-Latn-CS"/>
              </w:rPr>
              <w:t>12:25</w:t>
            </w:r>
          </w:p>
        </w:tc>
        <w:tc>
          <w:tcPr>
            <w:tcW w:w="4713" w:type="dxa"/>
          </w:tcPr>
          <w:p w:rsidR="006A1101" w:rsidRPr="006A1101" w:rsidRDefault="00B1419D" w:rsidP="006A1101">
            <w:pPr>
              <w:rPr>
                <w:lang w:val="sr-Latn-CS"/>
              </w:rPr>
            </w:pPr>
            <w:r w:rsidRPr="006A1101">
              <w:rPr>
                <w:shd w:val="clear" w:color="auto" w:fill="FFFFFF"/>
                <w:lang w:val="sr-Latn-CS"/>
              </w:rPr>
              <w:t>Da li presepsin može pomoći u boljoj dijagnozi i terapiji sepse</w:t>
            </w:r>
            <w:r w:rsidRPr="006A1101">
              <w:rPr>
                <w:lang w:val="sr-Latn-CS"/>
              </w:rPr>
              <w:tab/>
            </w:r>
          </w:p>
        </w:tc>
        <w:tc>
          <w:tcPr>
            <w:tcW w:w="3985" w:type="dxa"/>
          </w:tcPr>
          <w:p w:rsidR="006A1101" w:rsidRPr="006A1101" w:rsidRDefault="00B1419D" w:rsidP="006A1101">
            <w:pPr>
              <w:rPr>
                <w:lang w:val="sr-Latn-CS"/>
              </w:rPr>
            </w:pPr>
            <w:r w:rsidRPr="006A1101">
              <w:rPr>
                <w:lang w:val="sr-Latn-CS"/>
              </w:rPr>
              <w:t>Doc</w:t>
            </w:r>
            <w:r w:rsidR="00B9334A">
              <w:rPr>
                <w:lang w:val="sr-Latn-CS"/>
              </w:rPr>
              <w:t>.</w:t>
            </w:r>
            <w:r w:rsidRPr="006A1101">
              <w:rPr>
                <w:lang w:val="sr-Latn-CS"/>
              </w:rPr>
              <w:t xml:space="preserve"> dr Bojan Jovanović</w:t>
            </w:r>
          </w:p>
        </w:tc>
      </w:tr>
      <w:tr w:rsidR="006A1101" w:rsidTr="002533BF">
        <w:tc>
          <w:tcPr>
            <w:tcW w:w="924" w:type="dxa"/>
          </w:tcPr>
          <w:p w:rsidR="006A1101" w:rsidRPr="006A1101" w:rsidRDefault="006A1101" w:rsidP="006A1101">
            <w:pPr>
              <w:jc w:val="both"/>
              <w:rPr>
                <w:lang w:val="sr-Latn-CS"/>
              </w:rPr>
            </w:pPr>
            <w:r w:rsidRPr="006A1101">
              <w:rPr>
                <w:lang w:val="sr-Latn-CS"/>
              </w:rPr>
              <w:t>12:45</w:t>
            </w:r>
          </w:p>
        </w:tc>
        <w:tc>
          <w:tcPr>
            <w:tcW w:w="4713" w:type="dxa"/>
          </w:tcPr>
          <w:p w:rsidR="006A1101" w:rsidRPr="006A1101" w:rsidRDefault="00B1419D" w:rsidP="006A1101">
            <w:pPr>
              <w:jc w:val="both"/>
              <w:rPr>
                <w:lang w:val="sr-Latn-CS"/>
              </w:rPr>
            </w:pPr>
            <w:r w:rsidRPr="006A1101">
              <w:rPr>
                <w:lang w:val="sr-Latn-CS"/>
              </w:rPr>
              <w:t>Monitoring bolesnika u sepsi</w:t>
            </w:r>
          </w:p>
        </w:tc>
        <w:tc>
          <w:tcPr>
            <w:tcW w:w="3985" w:type="dxa"/>
          </w:tcPr>
          <w:p w:rsidR="00B1419D" w:rsidRDefault="00B1419D" w:rsidP="00B1419D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Ass</w:t>
            </w:r>
            <w:r w:rsidR="00B9334A">
              <w:rPr>
                <w:lang w:val="sr-Latn-CS"/>
              </w:rPr>
              <w:t>.</w:t>
            </w:r>
            <w:r>
              <w:rPr>
                <w:lang w:val="sr-Latn-CS"/>
              </w:rPr>
              <w:t xml:space="preserve"> dr Suzana Bojić,</w:t>
            </w:r>
          </w:p>
          <w:p w:rsidR="006A1101" w:rsidRPr="006A1101" w:rsidRDefault="00B9334A" w:rsidP="00B9334A">
            <w:pPr>
              <w:jc w:val="both"/>
              <w:rPr>
                <w:lang w:val="sr-Latn-CS"/>
              </w:rPr>
            </w:pPr>
            <w:r w:rsidRPr="006A1101">
              <w:rPr>
                <w:lang w:val="sr-Latn-CS"/>
              </w:rPr>
              <w:t>A</w:t>
            </w:r>
            <w:r w:rsidR="00B1419D" w:rsidRPr="006A1101">
              <w:rPr>
                <w:lang w:val="sr-Latn-CS"/>
              </w:rPr>
              <w:t>ss</w:t>
            </w:r>
            <w:r>
              <w:rPr>
                <w:lang w:val="sr-Latn-CS"/>
              </w:rPr>
              <w:t xml:space="preserve">. </w:t>
            </w:r>
            <w:r w:rsidR="00B1419D" w:rsidRPr="006A1101">
              <w:rPr>
                <w:lang w:val="sr-Latn-CS"/>
              </w:rPr>
              <w:t>dr Maja Stojanović</w:t>
            </w:r>
          </w:p>
        </w:tc>
      </w:tr>
      <w:tr w:rsidR="006A1101" w:rsidTr="002533BF">
        <w:tc>
          <w:tcPr>
            <w:tcW w:w="924" w:type="dxa"/>
          </w:tcPr>
          <w:p w:rsidR="006A1101" w:rsidRPr="006A1101" w:rsidRDefault="006A1101" w:rsidP="006A1101">
            <w:pPr>
              <w:jc w:val="both"/>
              <w:rPr>
                <w:lang w:val="sr-Latn-CS"/>
              </w:rPr>
            </w:pPr>
            <w:r w:rsidRPr="006A1101">
              <w:rPr>
                <w:lang w:val="sr-Latn-CS"/>
              </w:rPr>
              <w:t>13:05</w:t>
            </w:r>
          </w:p>
        </w:tc>
        <w:tc>
          <w:tcPr>
            <w:tcW w:w="4713" w:type="dxa"/>
          </w:tcPr>
          <w:p w:rsidR="006A1101" w:rsidRPr="006A1101" w:rsidRDefault="00B1419D" w:rsidP="006A1101">
            <w:pPr>
              <w:jc w:val="both"/>
              <w:rPr>
                <w:lang w:val="sr-Latn-CS"/>
              </w:rPr>
            </w:pPr>
            <w:r w:rsidRPr="006A1101">
              <w:rPr>
                <w:lang w:val="sr-Latn-CS"/>
              </w:rPr>
              <w:t>Inotropi ili volumen u sepsi: šta, kada i koliko</w:t>
            </w:r>
          </w:p>
        </w:tc>
        <w:tc>
          <w:tcPr>
            <w:tcW w:w="3985" w:type="dxa"/>
          </w:tcPr>
          <w:p w:rsidR="006A1101" w:rsidRPr="006A1101" w:rsidRDefault="00B1419D" w:rsidP="006A1101">
            <w:pPr>
              <w:jc w:val="both"/>
              <w:rPr>
                <w:lang w:val="sr-Latn-CS"/>
              </w:rPr>
            </w:pPr>
            <w:r w:rsidRPr="006A1101">
              <w:rPr>
                <w:lang w:val="sr-Latn-CS"/>
              </w:rPr>
              <w:t>Ass</w:t>
            </w:r>
            <w:r w:rsidR="00B9334A">
              <w:rPr>
                <w:lang w:val="sr-Latn-CS"/>
              </w:rPr>
              <w:t>.</w:t>
            </w:r>
            <w:r w:rsidRPr="006A1101">
              <w:rPr>
                <w:lang w:val="sr-Latn-CS"/>
              </w:rPr>
              <w:t xml:space="preserve"> dr Dragana Unić Stojanović</w:t>
            </w:r>
          </w:p>
        </w:tc>
      </w:tr>
      <w:tr w:rsidR="006A1101" w:rsidTr="002533BF">
        <w:tc>
          <w:tcPr>
            <w:tcW w:w="924" w:type="dxa"/>
          </w:tcPr>
          <w:p w:rsidR="006A1101" w:rsidRPr="00B1419D" w:rsidRDefault="006A1101" w:rsidP="006A1101">
            <w:pPr>
              <w:jc w:val="both"/>
              <w:rPr>
                <w:b/>
                <w:lang w:val="sr-Latn-CS"/>
              </w:rPr>
            </w:pPr>
            <w:r w:rsidRPr="00B1419D">
              <w:rPr>
                <w:b/>
                <w:highlight w:val="lightGray"/>
                <w:lang w:val="sr-Latn-CS"/>
              </w:rPr>
              <w:t>13:25</w:t>
            </w:r>
          </w:p>
        </w:tc>
        <w:tc>
          <w:tcPr>
            <w:tcW w:w="4713" w:type="dxa"/>
          </w:tcPr>
          <w:p w:rsidR="006A1101" w:rsidRPr="006A1101" w:rsidRDefault="00B1419D" w:rsidP="00B1419D">
            <w:pPr>
              <w:jc w:val="center"/>
              <w:rPr>
                <w:lang w:val="sr-Latn-CS"/>
              </w:rPr>
            </w:pPr>
            <w:r w:rsidRPr="00B1419D">
              <w:rPr>
                <w:b/>
                <w:highlight w:val="lightGray"/>
                <w:lang w:val="sr-Latn-CS"/>
              </w:rPr>
              <w:t>RUČAK</w:t>
            </w:r>
          </w:p>
        </w:tc>
        <w:tc>
          <w:tcPr>
            <w:tcW w:w="3985" w:type="dxa"/>
          </w:tcPr>
          <w:p w:rsidR="006A1101" w:rsidRPr="006A1101" w:rsidRDefault="00B1419D" w:rsidP="00B1419D">
            <w:pPr>
              <w:jc w:val="center"/>
              <w:rPr>
                <w:lang w:val="sr-Latn-CS"/>
              </w:rPr>
            </w:pPr>
            <w:r w:rsidRPr="00B1419D">
              <w:rPr>
                <w:b/>
                <w:highlight w:val="lightGray"/>
                <w:lang w:val="sr-Latn-CS"/>
              </w:rPr>
              <w:t>RUČAK</w:t>
            </w:r>
          </w:p>
        </w:tc>
      </w:tr>
      <w:tr w:rsidR="006A1101" w:rsidTr="00B1419D">
        <w:tc>
          <w:tcPr>
            <w:tcW w:w="924" w:type="dxa"/>
            <w:shd w:val="clear" w:color="auto" w:fill="auto"/>
          </w:tcPr>
          <w:p w:rsidR="006A1101" w:rsidRPr="00B1419D" w:rsidRDefault="00B1419D" w:rsidP="006A1101">
            <w:pPr>
              <w:jc w:val="both"/>
              <w:rPr>
                <w:highlight w:val="lightGray"/>
                <w:lang w:val="sr-Latn-CS"/>
              </w:rPr>
            </w:pPr>
            <w:r w:rsidRPr="00B1419D">
              <w:rPr>
                <w:lang w:val="sr-Latn-CS"/>
              </w:rPr>
              <w:t>14:10</w:t>
            </w:r>
          </w:p>
        </w:tc>
        <w:tc>
          <w:tcPr>
            <w:tcW w:w="4713" w:type="dxa"/>
          </w:tcPr>
          <w:p w:rsidR="006A1101" w:rsidRPr="006A1101" w:rsidRDefault="00B1419D" w:rsidP="00650BE1">
            <w:pPr>
              <w:rPr>
                <w:b/>
                <w:highlight w:val="lightGray"/>
                <w:lang w:val="sr-Latn-CS"/>
              </w:rPr>
            </w:pPr>
            <w:r w:rsidRPr="006A1101">
              <w:rPr>
                <w:lang w:val="sr-Latn-CS"/>
              </w:rPr>
              <w:t>Sepsa u akušerstvu</w:t>
            </w:r>
          </w:p>
        </w:tc>
        <w:tc>
          <w:tcPr>
            <w:tcW w:w="3985" w:type="dxa"/>
          </w:tcPr>
          <w:p w:rsidR="006A1101" w:rsidRPr="006A1101" w:rsidRDefault="00B1419D" w:rsidP="00B9334A">
            <w:pPr>
              <w:rPr>
                <w:b/>
                <w:highlight w:val="lightGray"/>
                <w:lang w:val="sr-Latn-CS"/>
              </w:rPr>
            </w:pPr>
            <w:r w:rsidRPr="006A1101">
              <w:rPr>
                <w:lang w:val="sr-Latn-CS"/>
              </w:rPr>
              <w:t>Prof</w:t>
            </w:r>
            <w:r w:rsidR="00B9334A">
              <w:rPr>
                <w:lang w:val="sr-Latn-CS"/>
              </w:rPr>
              <w:t>.</w:t>
            </w:r>
            <w:r w:rsidRPr="006A1101">
              <w:rPr>
                <w:lang w:val="sr-Latn-CS"/>
              </w:rPr>
              <w:t xml:space="preserve"> dr Tatjana Ilić-Mostić</w:t>
            </w:r>
          </w:p>
        </w:tc>
      </w:tr>
      <w:tr w:rsidR="006A1101" w:rsidTr="002533BF">
        <w:tc>
          <w:tcPr>
            <w:tcW w:w="924" w:type="dxa"/>
          </w:tcPr>
          <w:p w:rsidR="006A1101" w:rsidRPr="006A1101" w:rsidRDefault="006A1101" w:rsidP="006A1101">
            <w:pPr>
              <w:jc w:val="both"/>
              <w:rPr>
                <w:highlight w:val="lightGray"/>
                <w:lang w:val="sr-Latn-CS"/>
              </w:rPr>
            </w:pPr>
            <w:r w:rsidRPr="006A1101">
              <w:rPr>
                <w:lang w:val="sr-Latn-CS"/>
              </w:rPr>
              <w:t>14:30</w:t>
            </w:r>
          </w:p>
        </w:tc>
        <w:tc>
          <w:tcPr>
            <w:tcW w:w="4713" w:type="dxa"/>
          </w:tcPr>
          <w:p w:rsidR="006A1101" w:rsidRPr="006A1101" w:rsidRDefault="00B1419D" w:rsidP="00650BE1">
            <w:pPr>
              <w:rPr>
                <w:highlight w:val="lightGray"/>
                <w:lang w:val="sr-Latn-CS"/>
              </w:rPr>
            </w:pPr>
            <w:r w:rsidRPr="006A1101">
              <w:rPr>
                <w:lang w:val="sr-Latn-CS"/>
              </w:rPr>
              <w:t>Sepsa u ortopediji i politraumi</w:t>
            </w:r>
          </w:p>
        </w:tc>
        <w:tc>
          <w:tcPr>
            <w:tcW w:w="3985" w:type="dxa"/>
          </w:tcPr>
          <w:p w:rsidR="00B1419D" w:rsidRDefault="00B1419D" w:rsidP="00B1419D">
            <w:pPr>
              <w:rPr>
                <w:lang w:val="sr-Latn-CS"/>
              </w:rPr>
            </w:pPr>
            <w:r w:rsidRPr="006A1101">
              <w:rPr>
                <w:lang w:val="sr-Latn-CS"/>
              </w:rPr>
              <w:t>Ass</w:t>
            </w:r>
            <w:r w:rsidR="00B9334A">
              <w:rPr>
                <w:lang w:val="sr-Latn-CS"/>
              </w:rPr>
              <w:t>.</w:t>
            </w:r>
            <w:r w:rsidRPr="006A1101">
              <w:rPr>
                <w:lang w:val="sr-Latn-CS"/>
              </w:rPr>
              <w:t xml:space="preserve"> dr Svetlana Srećković,</w:t>
            </w:r>
          </w:p>
          <w:p w:rsidR="006A1101" w:rsidRPr="006A1101" w:rsidRDefault="00B9334A" w:rsidP="00B9334A">
            <w:pPr>
              <w:rPr>
                <w:highlight w:val="lightGray"/>
                <w:lang w:val="sr-Latn-CS"/>
              </w:rPr>
            </w:pPr>
            <w:r w:rsidRPr="006A1101">
              <w:rPr>
                <w:lang w:val="sr-Latn-CS"/>
              </w:rPr>
              <w:t>A</w:t>
            </w:r>
            <w:r w:rsidR="00B1419D" w:rsidRPr="006A1101">
              <w:rPr>
                <w:lang w:val="sr-Latn-CS"/>
              </w:rPr>
              <w:t>ss</w:t>
            </w:r>
            <w:r>
              <w:rPr>
                <w:lang w:val="sr-Latn-CS"/>
              </w:rPr>
              <w:t xml:space="preserve">. </w:t>
            </w:r>
            <w:r w:rsidR="00B1419D" w:rsidRPr="006A1101">
              <w:rPr>
                <w:lang w:val="sr-Latn-CS"/>
              </w:rPr>
              <w:t>dr Marija Milenković</w:t>
            </w:r>
          </w:p>
        </w:tc>
      </w:tr>
      <w:tr w:rsidR="006A1101" w:rsidTr="002533BF">
        <w:tc>
          <w:tcPr>
            <w:tcW w:w="924" w:type="dxa"/>
          </w:tcPr>
          <w:p w:rsidR="006A1101" w:rsidRPr="006A1101" w:rsidRDefault="006A1101" w:rsidP="006A1101">
            <w:pPr>
              <w:jc w:val="both"/>
              <w:rPr>
                <w:lang w:val="sr-Latn-CS"/>
              </w:rPr>
            </w:pPr>
            <w:r w:rsidRPr="006A1101">
              <w:rPr>
                <w:lang w:val="sr-Latn-CS"/>
              </w:rPr>
              <w:t>14:50</w:t>
            </w:r>
          </w:p>
        </w:tc>
        <w:tc>
          <w:tcPr>
            <w:tcW w:w="4713" w:type="dxa"/>
          </w:tcPr>
          <w:p w:rsidR="006A1101" w:rsidRPr="006A1101" w:rsidRDefault="00B1419D" w:rsidP="00650BE1">
            <w:pPr>
              <w:rPr>
                <w:lang w:val="sr-Latn-CS"/>
              </w:rPr>
            </w:pPr>
            <w:r w:rsidRPr="006A1101">
              <w:rPr>
                <w:lang w:val="sr-Latn-CS"/>
              </w:rPr>
              <w:t>Specifičnosti sepse kod novorođenčeta</w:t>
            </w:r>
          </w:p>
        </w:tc>
        <w:tc>
          <w:tcPr>
            <w:tcW w:w="3985" w:type="dxa"/>
          </w:tcPr>
          <w:p w:rsidR="006A1101" w:rsidRPr="006A1101" w:rsidRDefault="00B1419D" w:rsidP="006A1101">
            <w:pPr>
              <w:rPr>
                <w:lang w:val="sr-Latn-CS"/>
              </w:rPr>
            </w:pPr>
            <w:r w:rsidRPr="006A1101">
              <w:rPr>
                <w:lang w:val="sr-Latn-CS"/>
              </w:rPr>
              <w:t>Ass</w:t>
            </w:r>
            <w:r w:rsidR="00B9334A">
              <w:rPr>
                <w:lang w:val="sr-Latn-CS"/>
              </w:rPr>
              <w:t>.</w:t>
            </w:r>
            <w:r w:rsidRPr="006A1101">
              <w:rPr>
                <w:lang w:val="sr-Latn-CS"/>
              </w:rPr>
              <w:t xml:space="preserve"> dr Marija Stević</w:t>
            </w:r>
          </w:p>
        </w:tc>
      </w:tr>
      <w:tr w:rsidR="006A1101" w:rsidTr="002533BF">
        <w:tc>
          <w:tcPr>
            <w:tcW w:w="924" w:type="dxa"/>
          </w:tcPr>
          <w:p w:rsidR="006A1101" w:rsidRPr="006A1101" w:rsidRDefault="006A1101" w:rsidP="006A1101">
            <w:pPr>
              <w:jc w:val="both"/>
              <w:rPr>
                <w:lang w:val="sr-Latn-CS"/>
              </w:rPr>
            </w:pPr>
            <w:r w:rsidRPr="006A1101">
              <w:rPr>
                <w:lang w:val="sr-Latn-CS"/>
              </w:rPr>
              <w:t>15:10</w:t>
            </w:r>
          </w:p>
        </w:tc>
        <w:tc>
          <w:tcPr>
            <w:tcW w:w="4713" w:type="dxa"/>
          </w:tcPr>
          <w:p w:rsidR="006A1101" w:rsidRPr="006A1101" w:rsidRDefault="00B1419D" w:rsidP="00650BE1">
            <w:pPr>
              <w:rPr>
                <w:lang w:val="sr-Latn-CS"/>
              </w:rPr>
            </w:pPr>
            <w:r w:rsidRPr="006A1101">
              <w:rPr>
                <w:lang w:val="sr-Latn-CS"/>
              </w:rPr>
              <w:t>Poremećaji koagulacije u sepsi</w:t>
            </w:r>
          </w:p>
        </w:tc>
        <w:tc>
          <w:tcPr>
            <w:tcW w:w="3985" w:type="dxa"/>
          </w:tcPr>
          <w:p w:rsidR="006A1101" w:rsidRPr="006A1101" w:rsidRDefault="00B1419D" w:rsidP="006A1101">
            <w:pPr>
              <w:rPr>
                <w:lang w:val="sr-Latn-CS"/>
              </w:rPr>
            </w:pPr>
            <w:r w:rsidRPr="006A1101">
              <w:rPr>
                <w:lang w:val="sr-Latn-CS"/>
              </w:rPr>
              <w:t>dr Branka Terzić</w:t>
            </w:r>
          </w:p>
        </w:tc>
      </w:tr>
      <w:tr w:rsidR="006A1101" w:rsidTr="002533BF">
        <w:tc>
          <w:tcPr>
            <w:tcW w:w="924" w:type="dxa"/>
          </w:tcPr>
          <w:p w:rsidR="006A1101" w:rsidRPr="006A1101" w:rsidRDefault="006A1101" w:rsidP="006A1101">
            <w:pPr>
              <w:jc w:val="both"/>
              <w:rPr>
                <w:lang w:val="sr-Latn-CS"/>
              </w:rPr>
            </w:pPr>
            <w:r w:rsidRPr="006A1101">
              <w:rPr>
                <w:lang w:val="sr-Latn-CS"/>
              </w:rPr>
              <w:t>15:30</w:t>
            </w:r>
          </w:p>
        </w:tc>
        <w:tc>
          <w:tcPr>
            <w:tcW w:w="4713" w:type="dxa"/>
          </w:tcPr>
          <w:p w:rsidR="006A1101" w:rsidRPr="006A1101" w:rsidRDefault="00B1419D" w:rsidP="00650BE1">
            <w:pPr>
              <w:rPr>
                <w:lang w:val="sr-Latn-CS"/>
              </w:rPr>
            </w:pPr>
            <w:r w:rsidRPr="006A1101">
              <w:rPr>
                <w:lang w:val="sr-Latn-CS"/>
              </w:rPr>
              <w:t>Način administracije antibiotika i antimikotika</w:t>
            </w:r>
          </w:p>
        </w:tc>
        <w:tc>
          <w:tcPr>
            <w:tcW w:w="3985" w:type="dxa"/>
          </w:tcPr>
          <w:p w:rsidR="00B1419D" w:rsidRDefault="00B1419D" w:rsidP="00B1419D">
            <w:pPr>
              <w:rPr>
                <w:lang w:val="sr-Latn-CS"/>
              </w:rPr>
            </w:pPr>
            <w:r w:rsidRPr="006A1101">
              <w:rPr>
                <w:lang w:val="sr-Latn-CS"/>
              </w:rPr>
              <w:t>Prof</w:t>
            </w:r>
            <w:r w:rsidR="00B9334A">
              <w:rPr>
                <w:lang w:val="sr-Latn-CS"/>
              </w:rPr>
              <w:t>.</w:t>
            </w:r>
            <w:r w:rsidRPr="006A1101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dr Nebojša Lađević,</w:t>
            </w:r>
          </w:p>
          <w:p w:rsidR="006A1101" w:rsidRPr="006A1101" w:rsidRDefault="00B9334A" w:rsidP="00B1419D">
            <w:pPr>
              <w:rPr>
                <w:lang w:val="sr-Latn-CS"/>
              </w:rPr>
            </w:pPr>
            <w:r>
              <w:rPr>
                <w:lang w:val="sr-Latn-CS"/>
              </w:rPr>
              <w:t>Doc.</w:t>
            </w:r>
            <w:r w:rsidR="00B1419D" w:rsidRPr="006A1101">
              <w:rPr>
                <w:lang w:val="sr-Latn-CS"/>
              </w:rPr>
              <w:t xml:space="preserve"> dr Dejan Marković</w:t>
            </w:r>
          </w:p>
        </w:tc>
      </w:tr>
      <w:tr w:rsidR="006A1101" w:rsidTr="002533BF">
        <w:tc>
          <w:tcPr>
            <w:tcW w:w="924" w:type="dxa"/>
          </w:tcPr>
          <w:p w:rsidR="006A1101" w:rsidRPr="006A1101" w:rsidRDefault="006A1101" w:rsidP="006A1101">
            <w:pPr>
              <w:jc w:val="both"/>
              <w:rPr>
                <w:lang w:val="sr-Latn-CS"/>
              </w:rPr>
            </w:pPr>
            <w:r w:rsidRPr="00650BE1">
              <w:rPr>
                <w:highlight w:val="lightGray"/>
                <w:lang w:val="sr-Latn-CS"/>
              </w:rPr>
              <w:t>15:50</w:t>
            </w:r>
          </w:p>
        </w:tc>
        <w:tc>
          <w:tcPr>
            <w:tcW w:w="4713" w:type="dxa"/>
          </w:tcPr>
          <w:p w:rsidR="006A1101" w:rsidRPr="006A1101" w:rsidRDefault="00B1419D" w:rsidP="00650BE1">
            <w:pPr>
              <w:jc w:val="center"/>
              <w:rPr>
                <w:lang w:val="sr-Latn-CS"/>
              </w:rPr>
            </w:pPr>
            <w:r w:rsidRPr="006A1101">
              <w:rPr>
                <w:b/>
                <w:lang w:val="sr-Latn-CS"/>
              </w:rPr>
              <w:t>Zatvaranje skupa i podela sertifikata</w:t>
            </w:r>
          </w:p>
        </w:tc>
        <w:tc>
          <w:tcPr>
            <w:tcW w:w="3985" w:type="dxa"/>
          </w:tcPr>
          <w:p w:rsidR="006A1101" w:rsidRPr="006A1101" w:rsidRDefault="006A1101" w:rsidP="006A1101">
            <w:pPr>
              <w:rPr>
                <w:lang w:val="sr-Latn-CS"/>
              </w:rPr>
            </w:pPr>
          </w:p>
        </w:tc>
      </w:tr>
    </w:tbl>
    <w:p w:rsidR="0058473D" w:rsidRPr="00422E22" w:rsidRDefault="0058473D" w:rsidP="006A1101">
      <w:pPr>
        <w:tabs>
          <w:tab w:val="left" w:pos="2913"/>
          <w:tab w:val="center" w:pos="4320"/>
        </w:tabs>
        <w:jc w:val="center"/>
        <w:rPr>
          <w:lang w:val="sr-Latn-CS"/>
        </w:rPr>
      </w:pPr>
    </w:p>
    <w:sectPr w:rsidR="0058473D" w:rsidRPr="00422E22" w:rsidSect="002827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0EE8"/>
    <w:multiLevelType w:val="hybridMultilevel"/>
    <w:tmpl w:val="061EF796"/>
    <w:lvl w:ilvl="0" w:tplc="BEE4E2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473D"/>
    <w:rsid w:val="00012C43"/>
    <w:rsid w:val="00022F87"/>
    <w:rsid w:val="00153851"/>
    <w:rsid w:val="001E0A0A"/>
    <w:rsid w:val="00226488"/>
    <w:rsid w:val="002533BF"/>
    <w:rsid w:val="002827EF"/>
    <w:rsid w:val="002B10C2"/>
    <w:rsid w:val="00317C96"/>
    <w:rsid w:val="0033329F"/>
    <w:rsid w:val="00371F8F"/>
    <w:rsid w:val="00422E22"/>
    <w:rsid w:val="004C0EE0"/>
    <w:rsid w:val="00546D0E"/>
    <w:rsid w:val="00577AF3"/>
    <w:rsid w:val="0058473D"/>
    <w:rsid w:val="00612F12"/>
    <w:rsid w:val="006261AB"/>
    <w:rsid w:val="00650BE1"/>
    <w:rsid w:val="006A1101"/>
    <w:rsid w:val="006A317E"/>
    <w:rsid w:val="006F7CA9"/>
    <w:rsid w:val="008116DC"/>
    <w:rsid w:val="008B04EE"/>
    <w:rsid w:val="00A611F9"/>
    <w:rsid w:val="00B1419D"/>
    <w:rsid w:val="00B653A2"/>
    <w:rsid w:val="00B9334A"/>
    <w:rsid w:val="00C547F3"/>
    <w:rsid w:val="00C84D30"/>
    <w:rsid w:val="00D762D5"/>
    <w:rsid w:val="00DB7E23"/>
    <w:rsid w:val="00E228D1"/>
    <w:rsid w:val="00F207A1"/>
    <w:rsid w:val="00F26CD6"/>
    <w:rsid w:val="00F36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612F1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42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DARKNET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DARKCROWN</dc:creator>
  <cp:lastModifiedBy>Korisnik</cp:lastModifiedBy>
  <cp:revision>5</cp:revision>
  <dcterms:created xsi:type="dcterms:W3CDTF">2019-09-08T16:48:00Z</dcterms:created>
  <dcterms:modified xsi:type="dcterms:W3CDTF">2019-09-08T18:45:00Z</dcterms:modified>
</cp:coreProperties>
</file>